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B2" w:rsidRDefault="003A2BB2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5597" cy="540000"/>
            <wp:effectExtent l="0" t="0" r="0" b="0"/>
            <wp:docPr id="1" name="Рисунок 1" descr="https://avatars.mds.yandex.net/get-zen_doc/1950904/pub_5cf805ebd415c800b04c9603_5cf80c1e9bfcfa00b1cd9c5e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50904/pub_5cf805ebd415c800b04c9603_5cf80c1e9bfcfa00b1cd9c5e/scale_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9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B2" w:rsidRDefault="003A2BB2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71DB" w:rsidRPr="006452BF" w:rsidRDefault="000571DB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</w:t>
      </w:r>
      <w:r w:rsidRPr="006452BF">
        <w:rPr>
          <w:rFonts w:ascii="Times New Roman" w:hAnsi="Times New Roman" w:cs="Times New Roman"/>
          <w:sz w:val="24"/>
          <w:szCs w:val="24"/>
        </w:rPr>
        <w:t>АЛЬНОЕ    БЮДЖЕТНОЕ  ОБЩЕОБРАЗОВАТЕЛЬНОЕ   УЧРЕЖДЕНИЕ</w:t>
      </w:r>
    </w:p>
    <w:p w:rsidR="000571DB" w:rsidRPr="006452BF" w:rsidRDefault="000571DB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</w:t>
      </w:r>
      <w:r w:rsidRPr="006452BF">
        <w:rPr>
          <w:rFonts w:ascii="Times New Roman" w:hAnsi="Times New Roman" w:cs="Times New Roman"/>
          <w:sz w:val="24"/>
          <w:szCs w:val="24"/>
        </w:rPr>
        <w:t xml:space="preserve">  ОБЩЕОБРАЗОВАТЕЛЬНАЯ  ШКОЛА №8»</w:t>
      </w:r>
    </w:p>
    <w:p w:rsidR="000571DB" w:rsidRPr="006452BF" w:rsidRDefault="003A2BB2" w:rsidP="000571DB">
      <w:pPr>
        <w:pStyle w:val="a3"/>
        <w:ind w:left="142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align>right</wp:align>
            </wp:positionH>
            <wp:positionV relativeFrom="margin">
              <wp:posOffset>1254760</wp:posOffset>
            </wp:positionV>
            <wp:extent cx="238125" cy="200025"/>
            <wp:effectExtent l="0" t="0" r="9525" b="9525"/>
            <wp:wrapSquare wrapText="bothSides"/>
            <wp:docPr id="5" name="Рисунок 1" descr="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7B4" w:rsidRPr="005327B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2pt,12.45pt" to="49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4GL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iydpCAavfoSUl4TjXX+M9c9CkaFJXCOwOTw7HwgQsprSLhH6bWQ&#10;MootFRoqnM+nD9OY4bQULHhDnLO7bS0tOpAwL/GLZYHnPszqvWIRreOErS62J0KebbhdqoAHtQCf&#10;i3UeiB+P6eNqvpoXoyKfrUZF2jSjT+u6GM3W2cO0mTR13WQ/A7WsKDvBGFeB3XU4s+LvxL88k/NY&#10;3cbz1ofkPXpsGJC9/iPpKGbQ7zwJW81OG3sVGeYxBl/eThj4+z3Y9y98+QsAAP//AwBQSwMEFAAG&#10;AAgAAAAhAEw44svaAAAABwEAAA8AAABkcnMvZG93bnJldi54bWxMjk9Lw0AQxe+C32EZwYvYjSWU&#10;NGZTasGbFKwiHifZaRLMzobstkm/vSMe9Pj+8N6v2MyuV2caQ+fZwMMiAUVce9txY+D97fk+AxUi&#10;ssXeMxm4UIBNeX1VYG79xK90PsRGyQiHHA20MQ651qFuyWFY+IFYsqMfHUaRY6PtiJOMu14vk2Sl&#10;HXYsDy0OtGup/jqcnIEa97s9Hj/0hPFz+3RXvVzGJjPm9mbePoKKNMe/MvzgCzqUwlT5E9ugegOr&#10;VIoGlukalMTrLBWj+jV0Wej//OU3AAAA//8DAFBLAQItABQABgAIAAAAIQC2gziS/gAAAOEBAAAT&#10;AAAAAAAAAAAAAAAAAAAAAABbQ29udGVudF9UeXBlc10ueG1sUEsBAi0AFAAGAAgAAAAhADj9If/W&#10;AAAAlAEAAAsAAAAAAAAAAAAAAAAALwEAAF9yZWxzLy5yZWxzUEsBAi0AFAAGAAgAAAAhAFzTgYsT&#10;AgAAKQQAAA4AAAAAAAAAAAAAAAAALgIAAGRycy9lMm9Eb2MueG1sUEsBAi0AFAAGAAgAAAAhAEw4&#10;4svaAAAABwEAAA8AAAAAAAAAAAAAAAAAbQQAAGRycy9kb3ducmV2LnhtbFBLBQYAAAAABAAEAPMA&#10;AAB0BQAAAAA=&#10;" strokeweight="2.25pt"/>
        </w:pict>
      </w:r>
      <w:r w:rsidR="000571DB" w:rsidRPr="006452BF">
        <w:rPr>
          <w:rFonts w:ascii="Times New Roman" w:hAnsi="Times New Roman" w:cs="Times New Roman"/>
          <w:sz w:val="24"/>
          <w:szCs w:val="24"/>
        </w:rPr>
        <w:t xml:space="preserve">       ---------------------------------------------------------------------------------------------------------------------</w:t>
      </w:r>
    </w:p>
    <w:p w:rsidR="000571DB" w:rsidRPr="006452BF" w:rsidRDefault="000571DB" w:rsidP="000571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2BF">
        <w:rPr>
          <w:rFonts w:ascii="Times New Roman" w:hAnsi="Times New Roman" w:cs="Times New Roman"/>
          <w:b/>
          <w:sz w:val="24"/>
          <w:szCs w:val="24"/>
        </w:rPr>
        <w:t xml:space="preserve"> 368670   РД </w:t>
      </w:r>
      <w:proofErr w:type="spellStart"/>
      <w:r w:rsidRPr="006452BF">
        <w:rPr>
          <w:rFonts w:ascii="Times New Roman" w:hAnsi="Times New Roman" w:cs="Times New Roman"/>
          <w:b/>
          <w:sz w:val="24"/>
          <w:szCs w:val="24"/>
        </w:rPr>
        <w:t>г.Даг</w:t>
      </w:r>
      <w:proofErr w:type="spellEnd"/>
      <w:r w:rsidRPr="00645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BF">
        <w:rPr>
          <w:rFonts w:ascii="Times New Roman" w:hAnsi="Times New Roman" w:cs="Times New Roman"/>
          <w:b/>
          <w:sz w:val="24"/>
          <w:szCs w:val="24"/>
        </w:rPr>
        <w:t xml:space="preserve">Огни ул. </w:t>
      </w:r>
      <w:proofErr w:type="spellStart"/>
      <w:r w:rsidRPr="006452BF">
        <w:rPr>
          <w:rFonts w:ascii="Times New Roman" w:hAnsi="Times New Roman" w:cs="Times New Roman"/>
          <w:b/>
          <w:sz w:val="24"/>
          <w:szCs w:val="24"/>
        </w:rPr>
        <w:t>Козленко</w:t>
      </w:r>
      <w:proofErr w:type="spellEnd"/>
      <w:r w:rsidRPr="006452BF">
        <w:rPr>
          <w:rFonts w:ascii="Times New Roman" w:hAnsi="Times New Roman" w:cs="Times New Roman"/>
          <w:b/>
          <w:sz w:val="24"/>
          <w:szCs w:val="24"/>
        </w:rPr>
        <w:t>, 2</w:t>
      </w:r>
      <w:r w:rsidR="00BB0357">
        <w:rPr>
          <w:rFonts w:ascii="Times New Roman" w:hAnsi="Times New Roman" w:cs="Times New Roman"/>
          <w:b/>
          <w:sz w:val="24"/>
          <w:szCs w:val="24"/>
        </w:rPr>
        <w:t>0</w:t>
      </w:r>
      <w:r w:rsidRPr="006452BF">
        <w:rPr>
          <w:rFonts w:ascii="Times New Roman" w:hAnsi="Times New Roman" w:cs="Times New Roman"/>
          <w:sz w:val="24"/>
          <w:szCs w:val="24"/>
        </w:rPr>
        <w:t xml:space="preserve">,   </w:t>
      </w:r>
      <w:r w:rsidRPr="006452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770" cy="171450"/>
            <wp:effectExtent l="19050" t="0" r="5080" b="0"/>
            <wp:docPr id="9" name="Рисунок 4" descr="КАК поменять номер домашнего телефона :: какие документы необходимы для смены городского номера телефона :: Hi-Tech :: Другое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оменять номер домашнего телефона :: какие документы необходимы для смены городского номера телефона :: Hi-Tech :: Другое ::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6" cy="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2BF">
        <w:rPr>
          <w:rFonts w:ascii="Times New Roman" w:hAnsi="Times New Roman" w:cs="Times New Roman"/>
          <w:sz w:val="24"/>
          <w:szCs w:val="24"/>
        </w:rPr>
        <w:t>8(872) 5-29-01    Е-mail</w:t>
      </w:r>
      <w:r w:rsidRPr="006452BF">
        <w:rPr>
          <w:rFonts w:ascii="Times New Roman" w:hAnsi="Times New Roman" w:cs="Times New Roman"/>
          <w:sz w:val="24"/>
          <w:szCs w:val="24"/>
          <w:u w:val="single"/>
        </w:rPr>
        <w:t>dagognis8@</w:t>
      </w:r>
      <w:r w:rsidRPr="006452BF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6452B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452B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D43AA2" w:rsidRDefault="00D43AA2" w:rsidP="00D43AA2">
      <w:pPr>
        <w:rPr>
          <w:lang w:eastAsia="en-US"/>
        </w:rPr>
      </w:pPr>
    </w:p>
    <w:p w:rsidR="00AE18B9" w:rsidRDefault="00BB0357" w:rsidP="00F973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03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Аналитический отчет о проведенных мероприятиях  по обеспечению введения </w:t>
      </w:r>
    </w:p>
    <w:p w:rsidR="00F973A2" w:rsidRPr="00EF03E0" w:rsidRDefault="00BB0357" w:rsidP="00F973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03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</w:t>
      </w:r>
      <w:r w:rsidR="00AE18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 НОО и ФГОС ООО   в 2022-202</w:t>
      </w:r>
      <w:r w:rsidRPr="00BB03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 учебном году </w:t>
      </w:r>
    </w:p>
    <w:p w:rsidR="00BB0357" w:rsidRPr="00BB0357" w:rsidRDefault="00F973A2" w:rsidP="00F973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F03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="00BB0357" w:rsidRPr="00BB03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БОУ</w:t>
      </w:r>
      <w:r w:rsidRPr="00EF03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«</w:t>
      </w:r>
      <w:r w:rsidR="00BB0357" w:rsidRPr="00BB03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СОШ№</w:t>
      </w:r>
      <w:r w:rsidR="00BB0357" w:rsidRPr="00EF03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Pr="00EF03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BB0357" w:rsidRDefault="00BB0357" w:rsidP="00F973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0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BB0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региональному плану по обеспечению введения ФГОС НОО и ФГОС ООО и приказу </w:t>
      </w:r>
      <w:proofErr w:type="spellStart"/>
      <w:r w:rsidRPr="00BB0357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BB0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РД  от 12.11.2021г № 15-02-638-1/21 и согласно пунктам: 2.3,2.4,2.5,2.6.3.1,3.4,3.5,4.2,4.3,5.1,5.3,5.4. в МБОУ СОШ№8 была проведено следующая работа:</w:t>
      </w:r>
    </w:p>
    <w:tbl>
      <w:tblPr>
        <w:tblStyle w:val="a4"/>
        <w:tblW w:w="10487" w:type="dxa"/>
        <w:tblLook w:val="04A0"/>
      </w:tblPr>
      <w:tblGrid>
        <w:gridCol w:w="804"/>
        <w:gridCol w:w="4372"/>
        <w:gridCol w:w="5311"/>
      </w:tblGrid>
      <w:tr w:rsidR="00C86C93" w:rsidTr="00C86C93">
        <w:trPr>
          <w:trHeight w:val="144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Направление деятельности, мероприятия </w:t>
            </w:r>
          </w:p>
        </w:tc>
        <w:tc>
          <w:tcPr>
            <w:tcW w:w="5311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Отчет  о  проведенных  мероприятий </w:t>
            </w:r>
          </w:p>
        </w:tc>
      </w:tr>
      <w:tr w:rsidR="00C86C93" w:rsidTr="00C86C93">
        <w:trPr>
          <w:trHeight w:val="144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372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реализации обновленных ФГОС НОО и ФГОС ООО</w:t>
            </w:r>
          </w:p>
        </w:tc>
        <w:tc>
          <w:tcPr>
            <w:tcW w:w="5311" w:type="dxa"/>
          </w:tcPr>
          <w:p w:rsidR="00C86C93" w:rsidRDefault="00C86C93" w:rsidP="00010D6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Руководителем</w:t>
            </w: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школы созданы условия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реализации ФГОС НОО и  ФГОС ООО:</w:t>
            </w:r>
          </w:p>
          <w:p w:rsidR="00C86C93" w:rsidRPr="00F973A2" w:rsidRDefault="00C86C93" w:rsidP="00F973A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Создано рабочая группа</w:t>
            </w: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введению и реализации обновленных</w:t>
            </w:r>
          </w:p>
          <w:p w:rsidR="00C86C93" w:rsidRPr="00010D62" w:rsidRDefault="00C86C93" w:rsidP="00F973A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ФГОС НОО и ООО</w:t>
            </w:r>
          </w:p>
          <w:p w:rsidR="00C86C93" w:rsidRPr="00F973A2" w:rsidRDefault="00C86C93" w:rsidP="00F973A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обновленных ФГОС НОО и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мае 2022г</w:t>
            </w: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сайте</w:t>
            </w:r>
          </w:p>
          <w:p w:rsidR="00C86C93" w:rsidRPr="00F973A2" w:rsidRDefault="00C86C93" w:rsidP="00F973A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образовательной организации в подразделе «Образовательные стандарты и</w:t>
            </w:r>
          </w:p>
          <w:p w:rsidR="00C86C93" w:rsidRDefault="00C86C93" w:rsidP="00F973A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требования» раздела «Сведения об образовательной организации».</w:t>
            </w:r>
          </w:p>
        </w:tc>
      </w:tr>
      <w:tr w:rsidR="00C86C93" w:rsidTr="00C86C93">
        <w:trPr>
          <w:trHeight w:val="144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372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мониторинга самодиагностики готовности общеобразовательных организаций к введению обновленных ФГОС НОО и ФГОС ООО в мае 2022 года.</w:t>
            </w:r>
          </w:p>
        </w:tc>
        <w:tc>
          <w:tcPr>
            <w:tcW w:w="5311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Внесение корректировки   в план-график   мероприятий ОО, обеспечивающих введение ФГОС НОО, ФГОС ООО.</w:t>
            </w:r>
          </w:p>
        </w:tc>
      </w:tr>
      <w:tr w:rsidR="00C86C93" w:rsidTr="00C86C93">
        <w:trPr>
          <w:trHeight w:val="144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372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                совещаний  по вопросам введения и реализации обновленных ФГОС НОО и ФГОС ООО</w:t>
            </w:r>
          </w:p>
        </w:tc>
        <w:tc>
          <w:tcPr>
            <w:tcW w:w="5311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Проведено   совещание  при  директоре </w:t>
            </w:r>
            <w:r w:rsidRPr="00C86C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(Протокол №5 от  28.03.2022),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педагогический  совет протокол №2 от 10.11.2021г,  заседание  МС  школы (протокол № 4 от 16.04.2022г)</w:t>
            </w:r>
          </w:p>
        </w:tc>
      </w:tr>
      <w:tr w:rsidR="00C86C93" w:rsidTr="00C86C93">
        <w:trPr>
          <w:trHeight w:val="144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372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ООО;</w:t>
            </w:r>
          </w:p>
        </w:tc>
        <w:tc>
          <w:tcPr>
            <w:tcW w:w="5311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Сформирован новый  учебный план согласно примерному учебному плану </w:t>
            </w:r>
            <w:proofErr w:type="spellStart"/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РД.</w:t>
            </w:r>
          </w:p>
        </w:tc>
      </w:tr>
      <w:tr w:rsidR="00C86C93" w:rsidTr="00C86C93">
        <w:trPr>
          <w:trHeight w:val="144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372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федеральных, региональных семинарах, </w:t>
            </w:r>
            <w:proofErr w:type="spellStart"/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совещаниях, конференциях по вопросам введения и реализации обновленных ФГОС НОО и ФГОС ООО</w:t>
            </w:r>
          </w:p>
        </w:tc>
        <w:tc>
          <w:tcPr>
            <w:tcW w:w="5311" w:type="dxa"/>
          </w:tcPr>
          <w:p w:rsidR="00C86C93" w:rsidRPr="00BB0357" w:rsidRDefault="00C86C93" w:rsidP="00010D6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0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педагогический коллектив школы активно участвуют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BB03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0357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совещаниях по вопросам введения и реализации, обновленных ФГОС НОО и   ФГОС ООО.</w:t>
            </w:r>
          </w:p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C93" w:rsidTr="00C86C93">
        <w:trPr>
          <w:trHeight w:val="144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372" w:type="dxa"/>
          </w:tcPr>
          <w:p w:rsidR="00C86C93" w:rsidRPr="00010D62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семинаров, консультаций </w:t>
            </w: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 вопросам введения и реализации обновленных ФГОС НОО и ФГОС ООО</w:t>
            </w:r>
          </w:p>
        </w:tc>
        <w:tc>
          <w:tcPr>
            <w:tcW w:w="5311" w:type="dxa"/>
          </w:tcPr>
          <w:p w:rsidR="00C86C93" w:rsidRPr="00BB0357" w:rsidRDefault="00C86C93" w:rsidP="00010D6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Проводились совещание при директоре и </w:t>
            </w: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педсовет  для  консультаций  педагогических работников по вопросам введения и реализации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бновленных ФГОС НОО и ФГОС ООО</w:t>
            </w: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 а также для разработки плана методической работы .</w:t>
            </w:r>
          </w:p>
        </w:tc>
      </w:tr>
      <w:tr w:rsidR="00C86C93" w:rsidTr="00C86C93">
        <w:trPr>
          <w:trHeight w:val="1096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372" w:type="dxa"/>
          </w:tcPr>
          <w:p w:rsidR="00C86C93" w:rsidRPr="00010D62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муниципальных </w:t>
            </w: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методических объединений  </w:t>
            </w:r>
          </w:p>
        </w:tc>
        <w:tc>
          <w:tcPr>
            <w:tcW w:w="5311" w:type="dxa"/>
          </w:tcPr>
          <w:p w:rsidR="00C86C93" w:rsidRPr="00010D62" w:rsidRDefault="00C86C93" w:rsidP="00010D6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  заседания муниципальных методических объединений  педагогам  были даны рекомендации по введении. и  реализации ФГОС НОО и ФГОС ООО</w:t>
            </w:r>
          </w:p>
        </w:tc>
      </w:tr>
      <w:tr w:rsidR="00C86C93" w:rsidTr="00C86C93">
        <w:trPr>
          <w:trHeight w:val="1382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372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квалификации педагогических и руководящих кадров ОО по обновленным</w:t>
            </w:r>
          </w:p>
        </w:tc>
        <w:tc>
          <w:tcPr>
            <w:tcW w:w="5311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 ОО имеется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перспективный</w:t>
            </w: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план -графика повышения квалификации педагогических  работников по вопросам обновленных ФГОС НОО и ФГОС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2022-2027гг</w:t>
            </w:r>
          </w:p>
        </w:tc>
      </w:tr>
      <w:tr w:rsidR="00C86C93" w:rsidTr="00C86C93">
        <w:trPr>
          <w:trHeight w:val="4145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372" w:type="dxa"/>
          </w:tcPr>
          <w:p w:rsidR="00C86C93" w:rsidRPr="00010D62" w:rsidRDefault="00C86C93" w:rsidP="00010D6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семинарах, конференциях по вопросам обновленных ФГОС НОО и ФГОС ООО:  </w:t>
            </w:r>
          </w:p>
          <w:p w:rsidR="00C86C93" w:rsidRPr="00010D62" w:rsidRDefault="00C86C93" w:rsidP="00010D6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для руководителей и специалистов управлений образования муниципальных образований; </w:t>
            </w:r>
          </w:p>
          <w:p w:rsidR="00C86C93" w:rsidRPr="00010D62" w:rsidRDefault="00C86C93" w:rsidP="00010D6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 для руководителей и муниципальных методических </w:t>
            </w:r>
            <w:r w:rsidR="008B7293"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специалистов </w:t>
            </w: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служб; </w:t>
            </w:r>
          </w:p>
          <w:p w:rsidR="00C86C93" w:rsidRPr="00010D62" w:rsidRDefault="00C86C93" w:rsidP="00010D6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руководителей ОО; </w:t>
            </w:r>
          </w:p>
          <w:p w:rsidR="00C86C93" w:rsidRPr="00010D62" w:rsidRDefault="00C86C93" w:rsidP="00010D6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руководителей предметных методических объединений; </w:t>
            </w:r>
          </w:p>
          <w:p w:rsidR="00C86C93" w:rsidRPr="00010D62" w:rsidRDefault="00C86C93" w:rsidP="00010D6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 учителей 1-9 классов</w:t>
            </w:r>
          </w:p>
        </w:tc>
        <w:tc>
          <w:tcPr>
            <w:tcW w:w="5311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личных делах имеются копии документов  о КПК педагогических и руководящих кадров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сертификаты участие в конференциях</w:t>
            </w:r>
          </w:p>
        </w:tc>
      </w:tr>
      <w:tr w:rsidR="00C86C93" w:rsidTr="00C86C93">
        <w:trPr>
          <w:trHeight w:val="1652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372" w:type="dxa"/>
          </w:tcPr>
          <w:p w:rsidR="00C86C93" w:rsidRPr="00010D62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общественности о целях и задачах, ходе, порядке и результатах обновленных ФГОС НОО и ФГОС ООО через Интернет-ресурсы, средства массовой информации и др.</w:t>
            </w:r>
          </w:p>
        </w:tc>
        <w:tc>
          <w:tcPr>
            <w:tcW w:w="5311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школе  проведены родительские собрания  по вопросам обновленных ФГОС НОО и ФГОС ООО.</w:t>
            </w:r>
          </w:p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  размещена на сайте  школы и  соц. Сети  школы.</w:t>
            </w:r>
          </w:p>
        </w:tc>
      </w:tr>
      <w:tr w:rsidR="00C86C93" w:rsidTr="00C86C93">
        <w:trPr>
          <w:trHeight w:val="1096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372" w:type="dxa"/>
          </w:tcPr>
          <w:p w:rsidR="00C86C93" w:rsidRPr="00010D62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Информирование </w:t>
            </w:r>
            <w:r w:rsidRPr="00010D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родительской общественности о введении обновленных ФГОС НОО и ФГОС ООО</w:t>
            </w:r>
          </w:p>
        </w:tc>
        <w:tc>
          <w:tcPr>
            <w:tcW w:w="5311" w:type="dxa"/>
          </w:tcPr>
          <w:p w:rsidR="00C86C93" w:rsidRDefault="00C86C93" w:rsidP="00EF03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Составлены протоколы  родительских собраний ( протокол № 4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.04.2022г)</w:t>
            </w:r>
          </w:p>
        </w:tc>
      </w:tr>
      <w:tr w:rsidR="00C86C93" w:rsidTr="00C86C93">
        <w:trPr>
          <w:trHeight w:val="1111"/>
        </w:trPr>
        <w:tc>
          <w:tcPr>
            <w:tcW w:w="804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4372" w:type="dxa"/>
          </w:tcPr>
          <w:p w:rsidR="00C86C93" w:rsidRPr="00F973A2" w:rsidRDefault="00C86C93" w:rsidP="00F973A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работников образования по вопросам введения обновленных ФГОС </w:t>
            </w:r>
          </w:p>
          <w:p w:rsidR="00C86C93" w:rsidRDefault="00C86C93" w:rsidP="00F973A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НОО и ФГОС ООО</w:t>
            </w:r>
          </w:p>
        </w:tc>
        <w:tc>
          <w:tcPr>
            <w:tcW w:w="5311" w:type="dxa"/>
          </w:tcPr>
          <w:p w:rsidR="00C86C93" w:rsidRDefault="00C86C93" w:rsidP="00BB035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Учителя школы активно участвуют в различных  </w:t>
            </w:r>
            <w:proofErr w:type="spellStart"/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F973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обсуждению вопросов введения обновленных ФГОС НОО и ФГОС ООО .</w:t>
            </w:r>
          </w:p>
        </w:tc>
      </w:tr>
    </w:tbl>
    <w:p w:rsidR="00D53EBB" w:rsidRDefault="008B7293" w:rsidP="00BB03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293" w:rsidRDefault="008B7293" w:rsidP="00BB03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Ссылка </w:t>
      </w:r>
      <w:hyperlink r:id="rId10" w:history="1">
        <w:r w:rsidRPr="00BA5602">
          <w:rPr>
            <w:rStyle w:val="ac"/>
            <w:rFonts w:ascii="Times New Roman" w:hAnsi="Times New Roman" w:cs="Times New Roman"/>
            <w:sz w:val="24"/>
            <w:szCs w:val="24"/>
          </w:rPr>
          <w:t>https://s8dog.siteobr.ru/about</w:t>
        </w:r>
      </w:hyperlink>
    </w:p>
    <w:p w:rsidR="008B7293" w:rsidRPr="00BB0357" w:rsidRDefault="008B7293" w:rsidP="00BB0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DB3" w:rsidRPr="00BB0357" w:rsidRDefault="00EF03E0" w:rsidP="00BB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</w:t>
      </w:r>
      <w:r w:rsidR="007B3C3E" w:rsidRPr="007B3C3E">
        <w:rPr>
          <w:rFonts w:ascii="Times New Roman" w:hAnsi="Times New Roman" w:cs="Times New Roman"/>
          <w:sz w:val="28"/>
          <w:szCs w:val="28"/>
        </w:rPr>
        <w:t>ктор МБО</w:t>
      </w:r>
      <w:bookmarkStart w:id="0" w:name="_GoBack"/>
      <w:bookmarkEnd w:id="0"/>
      <w:r w:rsidR="007B3C3E" w:rsidRPr="007B3C3E">
        <w:rPr>
          <w:rFonts w:ascii="Times New Roman" w:hAnsi="Times New Roman" w:cs="Times New Roman"/>
          <w:sz w:val="28"/>
          <w:szCs w:val="28"/>
        </w:rPr>
        <w:t>У «СОШ №</w:t>
      </w:r>
      <w:r w:rsidR="004866A8" w:rsidRPr="007B3C3E">
        <w:rPr>
          <w:rFonts w:ascii="Times New Roman" w:hAnsi="Times New Roman" w:cs="Times New Roman"/>
          <w:sz w:val="28"/>
          <w:szCs w:val="28"/>
        </w:rPr>
        <w:t xml:space="preserve">8»  </w:t>
      </w:r>
      <w:r w:rsidR="007B3C3E" w:rsidRPr="007B3C3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7B3C3E" w:rsidRPr="007B3C3E">
        <w:rPr>
          <w:rFonts w:ascii="Times New Roman" w:hAnsi="Times New Roman" w:cs="Times New Roman"/>
          <w:sz w:val="28"/>
          <w:szCs w:val="28"/>
        </w:rPr>
        <w:t>Н.Г.Мукаилова</w:t>
      </w:r>
      <w:proofErr w:type="spellEnd"/>
      <w:r w:rsidR="00C77DA6" w:rsidRPr="007B3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B035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9C2DB3" w:rsidRPr="00BB0357" w:rsidSect="0016494D">
      <w:footerReference w:type="default" r:id="rId11"/>
      <w:pgSz w:w="11906" w:h="16838"/>
      <w:pgMar w:top="709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BE" w:rsidRDefault="00142DBE" w:rsidP="00AF1207">
      <w:pPr>
        <w:spacing w:after="0" w:line="240" w:lineRule="auto"/>
      </w:pPr>
      <w:r>
        <w:separator/>
      </w:r>
    </w:p>
  </w:endnote>
  <w:endnote w:type="continuationSeparator" w:id="0">
    <w:p w:rsidR="00142DBE" w:rsidRDefault="00142DBE" w:rsidP="00AF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07" w:rsidRPr="00AF1207" w:rsidRDefault="00AF1207" w:rsidP="00AF1207">
    <w:pPr>
      <w:pStyle w:val="a9"/>
      <w:tabs>
        <w:tab w:val="clear" w:pos="4677"/>
        <w:tab w:val="clear" w:pos="9355"/>
        <w:tab w:val="left" w:pos="29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BE" w:rsidRDefault="00142DBE" w:rsidP="00AF1207">
      <w:pPr>
        <w:spacing w:after="0" w:line="240" w:lineRule="auto"/>
      </w:pPr>
      <w:r>
        <w:separator/>
      </w:r>
    </w:p>
  </w:footnote>
  <w:footnote w:type="continuationSeparator" w:id="0">
    <w:p w:rsidR="00142DBE" w:rsidRDefault="00142DBE" w:rsidP="00AF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B17"/>
    <w:multiLevelType w:val="hybridMultilevel"/>
    <w:tmpl w:val="56905A08"/>
    <w:lvl w:ilvl="0" w:tplc="04190017">
      <w:start w:val="1"/>
      <w:numFmt w:val="lowerLetter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1A7D67DB"/>
    <w:multiLevelType w:val="hybridMultilevel"/>
    <w:tmpl w:val="F2DEE4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E7327F"/>
    <w:multiLevelType w:val="multilevel"/>
    <w:tmpl w:val="038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C348D"/>
    <w:multiLevelType w:val="hybridMultilevel"/>
    <w:tmpl w:val="7CBA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76438"/>
    <w:multiLevelType w:val="hybridMultilevel"/>
    <w:tmpl w:val="1E7E3962"/>
    <w:lvl w:ilvl="0" w:tplc="738C28D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B2256CA"/>
    <w:multiLevelType w:val="hybridMultilevel"/>
    <w:tmpl w:val="761C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E5380"/>
    <w:multiLevelType w:val="hybridMultilevel"/>
    <w:tmpl w:val="A1B0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81CE2"/>
    <w:multiLevelType w:val="multilevel"/>
    <w:tmpl w:val="85E2C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83978"/>
    <w:multiLevelType w:val="hybridMultilevel"/>
    <w:tmpl w:val="E5BCFFB6"/>
    <w:lvl w:ilvl="0" w:tplc="04190017">
      <w:start w:val="1"/>
      <w:numFmt w:val="lowerLetter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6DBB7E4D"/>
    <w:multiLevelType w:val="hybridMultilevel"/>
    <w:tmpl w:val="61DCC418"/>
    <w:lvl w:ilvl="0" w:tplc="0419000F">
      <w:start w:val="1"/>
      <w:numFmt w:val="decimal"/>
      <w:lvlText w:val="%1."/>
      <w:lvlJc w:val="left"/>
      <w:pPr>
        <w:ind w:left="8440" w:hanging="360"/>
      </w:p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10">
    <w:nsid w:val="7F7B6B2D"/>
    <w:multiLevelType w:val="multilevel"/>
    <w:tmpl w:val="EA9E55B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995"/>
    <w:rsid w:val="000104D9"/>
    <w:rsid w:val="00010D62"/>
    <w:rsid w:val="00030A84"/>
    <w:rsid w:val="000324AD"/>
    <w:rsid w:val="00051FF4"/>
    <w:rsid w:val="000571DB"/>
    <w:rsid w:val="00071DC4"/>
    <w:rsid w:val="0007428C"/>
    <w:rsid w:val="000E2818"/>
    <w:rsid w:val="00124C96"/>
    <w:rsid w:val="00142DBE"/>
    <w:rsid w:val="0016494D"/>
    <w:rsid w:val="0016750B"/>
    <w:rsid w:val="00171C0E"/>
    <w:rsid w:val="002427BA"/>
    <w:rsid w:val="002577C6"/>
    <w:rsid w:val="00267F2B"/>
    <w:rsid w:val="002700EC"/>
    <w:rsid w:val="002B28C0"/>
    <w:rsid w:val="002C38A1"/>
    <w:rsid w:val="002D69D4"/>
    <w:rsid w:val="002E0BC7"/>
    <w:rsid w:val="00302231"/>
    <w:rsid w:val="003024E2"/>
    <w:rsid w:val="00303A69"/>
    <w:rsid w:val="003102A4"/>
    <w:rsid w:val="003176F4"/>
    <w:rsid w:val="00325CE8"/>
    <w:rsid w:val="003450C3"/>
    <w:rsid w:val="00345FF7"/>
    <w:rsid w:val="0034688F"/>
    <w:rsid w:val="0037271D"/>
    <w:rsid w:val="003731D8"/>
    <w:rsid w:val="003A2BB2"/>
    <w:rsid w:val="003C2640"/>
    <w:rsid w:val="003C37B9"/>
    <w:rsid w:val="003C70C7"/>
    <w:rsid w:val="003F5719"/>
    <w:rsid w:val="003F67DA"/>
    <w:rsid w:val="00416FBD"/>
    <w:rsid w:val="00442F33"/>
    <w:rsid w:val="00472B97"/>
    <w:rsid w:val="004866A8"/>
    <w:rsid w:val="004967BD"/>
    <w:rsid w:val="0049767F"/>
    <w:rsid w:val="004B1BAB"/>
    <w:rsid w:val="004C6084"/>
    <w:rsid w:val="004E4221"/>
    <w:rsid w:val="005327B4"/>
    <w:rsid w:val="005507C4"/>
    <w:rsid w:val="005645EB"/>
    <w:rsid w:val="005A15AD"/>
    <w:rsid w:val="005D378F"/>
    <w:rsid w:val="006053E4"/>
    <w:rsid w:val="00606699"/>
    <w:rsid w:val="006C2138"/>
    <w:rsid w:val="006D1029"/>
    <w:rsid w:val="006D15C7"/>
    <w:rsid w:val="006F101B"/>
    <w:rsid w:val="006F378B"/>
    <w:rsid w:val="0070503B"/>
    <w:rsid w:val="00721028"/>
    <w:rsid w:val="007213C1"/>
    <w:rsid w:val="0074163E"/>
    <w:rsid w:val="00751FF9"/>
    <w:rsid w:val="00777554"/>
    <w:rsid w:val="00792610"/>
    <w:rsid w:val="007B2881"/>
    <w:rsid w:val="007B3C3E"/>
    <w:rsid w:val="007D49C2"/>
    <w:rsid w:val="007E259D"/>
    <w:rsid w:val="007F343B"/>
    <w:rsid w:val="00862E3A"/>
    <w:rsid w:val="008850BA"/>
    <w:rsid w:val="008B5FA1"/>
    <w:rsid w:val="008B7293"/>
    <w:rsid w:val="008E4983"/>
    <w:rsid w:val="008E4E3B"/>
    <w:rsid w:val="00900BDE"/>
    <w:rsid w:val="009A618C"/>
    <w:rsid w:val="009C2DB3"/>
    <w:rsid w:val="009C407D"/>
    <w:rsid w:val="009D356F"/>
    <w:rsid w:val="009D418F"/>
    <w:rsid w:val="009E466F"/>
    <w:rsid w:val="009E4D1D"/>
    <w:rsid w:val="00A14896"/>
    <w:rsid w:val="00A87CF2"/>
    <w:rsid w:val="00A97F4D"/>
    <w:rsid w:val="00AB6AEE"/>
    <w:rsid w:val="00AB6C81"/>
    <w:rsid w:val="00AB7FA5"/>
    <w:rsid w:val="00AE18B9"/>
    <w:rsid w:val="00AE6DFE"/>
    <w:rsid w:val="00AF1207"/>
    <w:rsid w:val="00B04FBA"/>
    <w:rsid w:val="00B07981"/>
    <w:rsid w:val="00B12415"/>
    <w:rsid w:val="00B32F1D"/>
    <w:rsid w:val="00B3484D"/>
    <w:rsid w:val="00B57DC5"/>
    <w:rsid w:val="00B725C3"/>
    <w:rsid w:val="00BA1716"/>
    <w:rsid w:val="00BB0357"/>
    <w:rsid w:val="00BD3636"/>
    <w:rsid w:val="00BD3675"/>
    <w:rsid w:val="00C15312"/>
    <w:rsid w:val="00C20C0A"/>
    <w:rsid w:val="00C465A7"/>
    <w:rsid w:val="00C51A5F"/>
    <w:rsid w:val="00C77DA6"/>
    <w:rsid w:val="00C86C93"/>
    <w:rsid w:val="00CE24BD"/>
    <w:rsid w:val="00D27BBA"/>
    <w:rsid w:val="00D43AA2"/>
    <w:rsid w:val="00D45609"/>
    <w:rsid w:val="00D53EBB"/>
    <w:rsid w:val="00D67D0C"/>
    <w:rsid w:val="00D72B2E"/>
    <w:rsid w:val="00D75462"/>
    <w:rsid w:val="00D9579C"/>
    <w:rsid w:val="00DB49AF"/>
    <w:rsid w:val="00DB6295"/>
    <w:rsid w:val="00DC1505"/>
    <w:rsid w:val="00DE5069"/>
    <w:rsid w:val="00DF6C2E"/>
    <w:rsid w:val="00E32475"/>
    <w:rsid w:val="00E4291E"/>
    <w:rsid w:val="00E53C6A"/>
    <w:rsid w:val="00EA3888"/>
    <w:rsid w:val="00EA4B96"/>
    <w:rsid w:val="00ED5E97"/>
    <w:rsid w:val="00EF03E0"/>
    <w:rsid w:val="00F56A2D"/>
    <w:rsid w:val="00F57698"/>
    <w:rsid w:val="00F61995"/>
    <w:rsid w:val="00F66FD4"/>
    <w:rsid w:val="00F76791"/>
    <w:rsid w:val="00F8055A"/>
    <w:rsid w:val="00F973A2"/>
    <w:rsid w:val="00FA3759"/>
    <w:rsid w:val="00FA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995"/>
    <w:pPr>
      <w:spacing w:after="0" w:line="240" w:lineRule="auto"/>
    </w:pPr>
  </w:style>
  <w:style w:type="table" w:styleId="a4">
    <w:name w:val="Table Grid"/>
    <w:basedOn w:val="a1"/>
    <w:uiPriority w:val="59"/>
    <w:rsid w:val="00F61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D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120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1207"/>
    <w:rPr>
      <w:rFonts w:eastAsiaTheme="minorEastAsia"/>
      <w:lang w:eastAsia="ru-RU"/>
    </w:rPr>
  </w:style>
  <w:style w:type="character" w:customStyle="1" w:styleId="2Exact">
    <w:name w:val="Основной текст (2) Exact"/>
    <w:basedOn w:val="2"/>
    <w:rsid w:val="00B725C3"/>
    <w:rPr>
      <w:rFonts w:ascii="Times New Roman" w:eastAsia="Times New Roman" w:hAnsi="Times New Roman" w:cs="Times New Roman"/>
      <w:color w:val="34383B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725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5C3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b">
    <w:name w:val="List Paragraph"/>
    <w:basedOn w:val="a"/>
    <w:uiPriority w:val="34"/>
    <w:qFormat/>
    <w:rsid w:val="0079261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92610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9C2D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2DB3"/>
    <w:pPr>
      <w:widowControl w:val="0"/>
      <w:shd w:val="clear" w:color="auto" w:fill="FFFFFF"/>
      <w:spacing w:before="780" w:after="0" w:line="25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4pt">
    <w:name w:val="Основной текст (2) + 14 pt"/>
    <w:basedOn w:val="2"/>
    <w:rsid w:val="009C2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4"/>
    <w:uiPriority w:val="59"/>
    <w:rsid w:val="00267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C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8dog.siteobr.ru/abou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2022-05-06T05:59:00Z</cp:lastPrinted>
  <dcterms:created xsi:type="dcterms:W3CDTF">2022-05-05T21:02:00Z</dcterms:created>
  <dcterms:modified xsi:type="dcterms:W3CDTF">2022-05-06T06:26:00Z</dcterms:modified>
</cp:coreProperties>
</file>